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/5410/05/12</w:t>
        <w:br/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«29»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հուլիսի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նախագահությամբ՝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Քրիստինե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Մկոյանի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քարտուղարությամբ՝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Անահիտ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Երվանդյանի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Շահմուրադյանի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Աբգարյանի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2013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հուլիսի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դռնբաց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Բրիթիշ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Ամերիքն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Թըբեքոու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Բրենդս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1.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նախապատմությունը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Բրիթիշ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Ամերիքն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Թըբեքոու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Բրենդս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Արթուր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04.09.2012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18.09.2012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թարգմանություններ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բյուջեի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հայերենից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գերմաներեն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թարգմանչական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30.11.2013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04.04.2013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20.05.2013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հրավիրվել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նիստեր։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20.05.2013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29.07.2013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19.07.1995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ըեկերության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640088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ենթարկել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STREAMLINER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ՍԹՐԻՄԼԱՅՆԵՐ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սակայն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կերպ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17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«1.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  <w:br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զետեղումն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հրատարակություններում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անհնար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հաշված՝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իրավատրրոջ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«1.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դրույթները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.»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«1.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Փոխադարձության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սկզբունքով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օտարերկրյա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պատասխանատվություն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համահավասար։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վերոշարադրյալ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վերոնշյալ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19.07.1995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640088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STREAMLINER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ՍԹՐԻՄԼԱՅՆԵՐ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Շահմուրադյանը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շարադրված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նմանատիպ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ապրանքատեսակի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սակայն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խոչընդոտ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բավարարել։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դիրքորոշումը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29.04.2010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-59-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տեքստում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հակընդղեմ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դրույթները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պարբերությունը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բացակայությունը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կարծիքով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խնդիրն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փուլում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դիրքորոշում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Աբգարյանը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նշվածը։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12.07.2013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վայրի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պատշաճ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ծանուցվել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վայրի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փոստով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անդորրագիր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միջնորդել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բացակայությամբ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բացակայությամբ։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Լսելով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բացատրությունները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վերլուծելով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համոզմամբ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  <w:t xml:space="preserve">4.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եզրահանգումները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  <w:t xml:space="preserve">- 19.07.1995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640088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STREAMLINER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ՍԹՐԻՄԼԱՅՆԵՐ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ընդհանրապե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դրույթները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...»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  <w:br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զետեղումն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հրատարակություններում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անհնար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3)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ընդհանրապե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ժամանակահատվածում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անընդհատ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պարբերականությամբ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արտադրվող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տնտե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շրջանառության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մակարդակին։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...»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Փոխադարձության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սկզբունքով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օտարերկրյա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պատասխանատվություն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համահավասար։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640088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STREAMLINER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ՍԹՐԻՄԼԱՅՆԵՐ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Մինչդեռ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STREAMLINER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ՍԹՐԻՄԼԱՅՆԵՐ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կարիք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հակառակ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վիճարկում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երկշաբաթյա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ուղարկել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չներկայացնելը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վկայակոչած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վերջինիս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վկայակոչած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ընդունում։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իրավանորմերի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համադրմամբ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բավարարման։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բողոքը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դեպարտամենտի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փորձագետներին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մյուս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պարտականությունն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ծավալով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ծավալով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արդյունավետ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օգտին։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թարգմանչի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2.000-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բյուջեի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105.600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թարգմանչի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Վերոգրյալի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112-115-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130-132-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Բրիթիշ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Ամերիքն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Թըբեքոու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Բրենդս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19.07.1995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640088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STREAMLINER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ՍԹՐԻՄԼԱՅՆԵՐ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Բրիթիշ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Ամերիքն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Թըբեքոու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Բրենդս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2.000-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Մորրիս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Պրոդաքտս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բյուջեի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դեպարտամենտի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հաշվեհամարին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105.600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թարգմանչի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ուժի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բողոքարկվել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վերաքննիչ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կամովին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կկատարվի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հարկադիր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պարտապանի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ՔՐԻՍՏԻՆԵ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ՄԿՈՅԱՆ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